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4741" w14:textId="77777777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</w:p>
    <w:p w14:paraId="4E90348A" w14:textId="0A1EBA2C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  <w:r>
        <w:rPr>
          <w:rFonts w:ascii="Algerian" w:hAnsi="Algerian" w:cs="Arial"/>
          <w:sz w:val="52"/>
          <w:szCs w:val="52"/>
        </w:rPr>
        <w:t>ASOSURF</w:t>
      </w:r>
    </w:p>
    <w:p w14:paraId="4ECE217B" w14:textId="05DB7124" w:rsidR="009410D1" w:rsidRDefault="009410D1" w:rsidP="009410D1">
      <w:pPr>
        <w:jc w:val="center"/>
        <w:rPr>
          <w:rFonts w:ascii="Algerian" w:hAnsi="Algerian" w:cs="Arial"/>
          <w:sz w:val="52"/>
          <w:szCs w:val="52"/>
        </w:rPr>
      </w:pPr>
      <w:r w:rsidRPr="009410D1">
        <w:rPr>
          <w:rFonts w:ascii="Algerian" w:hAnsi="Algerian" w:cs="Arial"/>
          <w:sz w:val="52"/>
          <w:szCs w:val="52"/>
        </w:rPr>
        <w:t>ASOCIACION NACIONAL DE SURF DE GUATEMALA</w:t>
      </w:r>
    </w:p>
    <w:p w14:paraId="13E523D1" w14:textId="4EF1F536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410D1">
        <w:rPr>
          <w:rFonts w:ascii="Times New Roman" w:hAnsi="Times New Roman" w:cs="Times New Roman"/>
          <w:sz w:val="36"/>
          <w:szCs w:val="36"/>
        </w:rPr>
        <w:t xml:space="preserve">Presidente Interino: Bertrand Isaac </w:t>
      </w:r>
      <w:proofErr w:type="spellStart"/>
      <w:r w:rsidRPr="009410D1">
        <w:rPr>
          <w:rFonts w:ascii="Times New Roman" w:hAnsi="Times New Roman" w:cs="Times New Roman"/>
          <w:sz w:val="36"/>
          <w:szCs w:val="36"/>
        </w:rPr>
        <w:t>Piedrasanta</w:t>
      </w:r>
      <w:proofErr w:type="spellEnd"/>
      <w:r w:rsidRPr="009410D1">
        <w:rPr>
          <w:rFonts w:ascii="Times New Roman" w:hAnsi="Times New Roman" w:cs="Times New Roman"/>
          <w:sz w:val="36"/>
          <w:szCs w:val="36"/>
        </w:rPr>
        <w:t xml:space="preserve"> Montenegro</w:t>
      </w:r>
    </w:p>
    <w:p w14:paraId="01425951" w14:textId="4E2F523D" w:rsidR="009410D1" w:rsidRP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10D1">
        <w:rPr>
          <w:rFonts w:ascii="Times New Roman" w:hAnsi="Times New Roman" w:cs="Times New Roman"/>
          <w:sz w:val="32"/>
          <w:szCs w:val="32"/>
        </w:rPr>
        <w:t xml:space="preserve">Responsable de actualización de información Publica de Oficio: </w:t>
      </w:r>
      <w:proofErr w:type="spellStart"/>
      <w:r w:rsidRPr="009410D1">
        <w:rPr>
          <w:rFonts w:ascii="Times New Roman" w:hAnsi="Times New Roman" w:cs="Times New Roman"/>
          <w:sz w:val="32"/>
          <w:szCs w:val="32"/>
        </w:rPr>
        <w:t>Rocio</w:t>
      </w:r>
      <w:proofErr w:type="spellEnd"/>
      <w:r w:rsidRPr="009410D1">
        <w:rPr>
          <w:rFonts w:ascii="Times New Roman" w:hAnsi="Times New Roman" w:cs="Times New Roman"/>
          <w:sz w:val="32"/>
          <w:szCs w:val="32"/>
        </w:rPr>
        <w:t xml:space="preserve"> Marisol Herrera Barrios</w:t>
      </w:r>
    </w:p>
    <w:p w14:paraId="118692B7" w14:textId="29925699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FECHA DE ACTUALIZACION: JUNIO 2024</w:t>
      </w:r>
    </w:p>
    <w:p w14:paraId="04A60629" w14:textId="00843DED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proofErr w:type="spellStart"/>
      <w:r>
        <w:rPr>
          <w:rFonts w:ascii="Times New Roman" w:hAnsi="Times New Roman" w:cs="Times New Roman"/>
          <w:sz w:val="36"/>
          <w:szCs w:val="36"/>
        </w:rPr>
        <w:t>Articulo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10, numeral 9, Ley de Acceso a la </w:t>
      </w:r>
      <w:proofErr w:type="spellStart"/>
      <w:r>
        <w:rPr>
          <w:rFonts w:ascii="Times New Roman" w:hAnsi="Times New Roman" w:cs="Times New Roman"/>
          <w:sz w:val="36"/>
          <w:szCs w:val="36"/>
        </w:rPr>
        <w:t>Informacion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Publica)</w:t>
      </w:r>
    </w:p>
    <w:p w14:paraId="36DCDC38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E6403C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11C8E9D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F60552A" w14:textId="77777777" w:rsidR="009410D1" w:rsidRDefault="009410D1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BC971FB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469D76C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521DFFC1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0D29E1C8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4D2BE3A9" w14:textId="77777777" w:rsidR="0032276A" w:rsidRDefault="0032276A" w:rsidP="009410D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300"/>
        <w:gridCol w:w="4000"/>
        <w:gridCol w:w="1600"/>
        <w:gridCol w:w="1800"/>
        <w:gridCol w:w="1660"/>
        <w:gridCol w:w="1921"/>
      </w:tblGrid>
      <w:tr w:rsidR="0032276A" w:rsidRPr="0032276A" w14:paraId="07D8EA03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1DC" w14:textId="4EB68365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bookmarkStart w:id="0" w:name="RANGE!A1:F18"/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ASOCIACION NACIONAL</w:t>
            </w: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DE SURF DE GUATEMALA -ASOSURF-</w:t>
            </w:r>
            <w:bookmarkEnd w:id="0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BC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9AB531A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33F5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19 CALLE 11-32 COLONIA BOSQUES DE MARISCAL ZONA 11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400B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296FB906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ED4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HORARIO DE ATENCIÓN A CLIENTE: 07:00 a 15:00 </w:t>
            </w:r>
            <w:proofErr w:type="spellStart"/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hrs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42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264610E3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E5E2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(502) 2474-4531/ 2474-4777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EC9E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1C7B23D5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A3B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GERENTE GENERAL: HELEN YORYANA RAFAEL LAZARO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813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666C07B0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62F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ENCARGADO DE ACTUALIZACIÓN: ROCIO MARISOL HERRERA BARRIOS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8D9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F8C0160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D45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RESPONSABLE DE LA PUBLICACION Y PAGINA WEB: MARIO RODOLFO CASTRO ESCOBAR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BD1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7AFA1C6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DB5A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FECHA DE ACTUALIZACIÓN: JUNIO 2024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F02E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49072386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0FC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AB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2276A" w:rsidRPr="0032276A" w14:paraId="3A9B14FF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B4CE" w14:textId="031227B6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Ley de Acceso a la </w:t>
            </w: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Información</w:t>
            </w: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Publica 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169C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5C082E0C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88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Capitulo segundo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928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3B16079C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61E5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(Expresado en Quetzales)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585F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1C2BA11D" w14:textId="77777777" w:rsidTr="0032276A">
        <w:trPr>
          <w:trHeight w:val="300"/>
        </w:trPr>
        <w:tc>
          <w:tcPr>
            <w:tcW w:w="1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B00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NUMERAL 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0961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</w:tr>
      <w:tr w:rsidR="0032276A" w:rsidRPr="0032276A" w14:paraId="7C84DDE0" w14:textId="77777777" w:rsidTr="0032276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84F7" w14:textId="77777777" w:rsidR="0032276A" w:rsidRPr="0032276A" w:rsidRDefault="0032276A" w:rsidP="00322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D0BE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0122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55B6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F13A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E3D5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5133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2276A" w:rsidRPr="0032276A" w14:paraId="068AF75D" w14:textId="77777777" w:rsidTr="0032276A">
        <w:trPr>
          <w:trHeight w:val="315"/>
        </w:trPr>
        <w:tc>
          <w:tcPr>
            <w:tcW w:w="6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0DE1A" w14:textId="11B57D71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Depósitos</w:t>
            </w: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 xml:space="preserve"> constituidos con fondos </w:t>
            </w:r>
            <w:r w:rsidRPr="0032276A"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  <w:t>públicos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B83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G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9FAE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ADC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846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32276A" w:rsidRPr="0032276A" w14:paraId="167B68FD" w14:textId="77777777" w:rsidTr="0032276A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406DC6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C0073D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BANCO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E2A5D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CUENTA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144E2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SALDO ANTERIOR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BC5DC8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DEBITO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686AA" w14:textId="77777777" w:rsidR="0032276A" w:rsidRPr="0032276A" w:rsidRDefault="0032276A" w:rsidP="0032276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b/>
                <w:bCs/>
                <w:color w:val="000000"/>
                <w:sz w:val="21"/>
                <w:szCs w:val="21"/>
                <w:lang w:eastAsia="es-GT"/>
              </w:rPr>
              <w:t>CREDITO</w:t>
            </w:r>
          </w:p>
        </w:tc>
        <w:tc>
          <w:tcPr>
            <w:tcW w:w="19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90CC3" w14:textId="77777777" w:rsidR="0032276A" w:rsidRPr="0032276A" w:rsidRDefault="0032276A" w:rsidP="00322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SALDO A JUNIO 2024</w:t>
            </w:r>
          </w:p>
        </w:tc>
      </w:tr>
      <w:tr w:rsidR="0032276A" w:rsidRPr="0032276A" w14:paraId="35909D86" w14:textId="77777777" w:rsidTr="0032276A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764B7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F79CD" w14:textId="77777777" w:rsidR="0032276A" w:rsidRPr="0032276A" w:rsidRDefault="0032276A" w:rsidP="00322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lang w:eastAsia="es-GT"/>
              </w:rPr>
              <w:t>BANCO G&amp;T Continental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D08597" w14:textId="2962469E" w:rsidR="0032276A" w:rsidRPr="0032276A" w:rsidRDefault="0032276A" w:rsidP="0032276A">
            <w:pPr>
              <w:spacing w:after="0" w:line="240" w:lineRule="auto"/>
              <w:jc w:val="center"/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</w:pPr>
            <w:r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  <w:t>(1)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A1BCB6" w14:textId="678D5610" w:rsidR="0032276A" w:rsidRPr="0032276A" w:rsidRDefault="0032276A" w:rsidP="0032276A">
            <w:pPr>
              <w:spacing w:after="0" w:line="240" w:lineRule="auto"/>
              <w:jc w:val="center"/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</w:pPr>
            <w:r>
              <w:rPr>
                <w:rFonts w:ascii="Optima" w:eastAsia="Times New Roman" w:hAnsi="Optima" w:cs="Calibri"/>
                <w:sz w:val="20"/>
                <w:szCs w:val="20"/>
                <w:lang w:eastAsia="es-GT"/>
              </w:rPr>
              <w:t>(2)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D15734" w14:textId="7D3D4B86" w:rsidR="0032276A" w:rsidRPr="0032276A" w:rsidRDefault="0032276A" w:rsidP="0032276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GT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eastAsia="es-GT"/>
              </w:rPr>
              <w:t>(3)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2B80" w14:textId="0725B14B" w:rsidR="0032276A" w:rsidRPr="0032276A" w:rsidRDefault="0032276A" w:rsidP="003227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color w:val="000000"/>
                <w:lang w:eastAsia="es-G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GT"/>
              </w:rPr>
              <w:t>(4) = (1) + (2) - (3)</w:t>
            </w:r>
          </w:p>
        </w:tc>
      </w:tr>
      <w:tr w:rsidR="0032276A" w:rsidRPr="0032276A" w14:paraId="13EC43C5" w14:textId="77777777" w:rsidTr="0032276A">
        <w:trPr>
          <w:trHeight w:val="5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F7F739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</w:pPr>
            <w:r w:rsidRPr="0032276A">
              <w:rPr>
                <w:rFonts w:ascii="Arial" w:eastAsia="Times New Roman" w:hAnsi="Arial" w:cs="Arial"/>
                <w:b/>
                <w:bCs/>
                <w:color w:val="000000"/>
                <w:lang w:eastAsia="es-GT"/>
              </w:rPr>
              <w:t> </w:t>
            </w:r>
          </w:p>
        </w:tc>
        <w:tc>
          <w:tcPr>
            <w:tcW w:w="53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3FB81" w14:textId="6652A795" w:rsidR="0032276A" w:rsidRPr="0032276A" w:rsidRDefault="0032276A" w:rsidP="00322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GT"/>
              </w:rPr>
            </w:pPr>
            <w:r w:rsidRPr="0032276A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>Asociación</w:t>
            </w:r>
            <w:r w:rsidRPr="0032276A">
              <w:rPr>
                <w:rFonts w:ascii="Arial" w:eastAsia="Times New Roman" w:hAnsi="Arial" w:cs="Arial"/>
                <w:sz w:val="24"/>
                <w:szCs w:val="24"/>
                <w:lang w:eastAsia="es-GT"/>
              </w:rPr>
              <w:t xml:space="preserve"> Nacional de Surf de Guatemala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35646DBD" w14:textId="77777777" w:rsidR="0032276A" w:rsidRPr="0032276A" w:rsidRDefault="0032276A" w:rsidP="0032276A">
            <w:pPr>
              <w:spacing w:after="0" w:line="240" w:lineRule="auto"/>
              <w:jc w:val="right"/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</w:pPr>
            <w:r w:rsidRPr="0032276A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Q385,129.74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8D2B862" w14:textId="77777777" w:rsidR="0032276A" w:rsidRPr="0032276A" w:rsidRDefault="0032276A" w:rsidP="0032276A">
            <w:pPr>
              <w:spacing w:after="0" w:line="240" w:lineRule="auto"/>
              <w:jc w:val="center"/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</w:pPr>
            <w:r w:rsidRPr="0032276A">
              <w:rPr>
                <w:rFonts w:ascii="Optima" w:eastAsia="Times New Roman" w:hAnsi="Optima" w:cs="Calibri"/>
                <w:sz w:val="24"/>
                <w:szCs w:val="24"/>
                <w:lang w:eastAsia="es-GT"/>
              </w:rPr>
              <w:t>Q397,558.88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76F887CD" w14:textId="77777777" w:rsidR="0032276A" w:rsidRPr="0032276A" w:rsidRDefault="0032276A" w:rsidP="0032276A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GT"/>
              </w:rPr>
            </w:pPr>
            <w:r w:rsidRPr="0032276A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GT"/>
              </w:rPr>
              <w:t>Q210,468.42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EBB82" w14:textId="77777777" w:rsidR="0032276A" w:rsidRPr="0032276A" w:rsidRDefault="0032276A" w:rsidP="003227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</w:pPr>
            <w:r w:rsidRPr="003227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GT"/>
              </w:rPr>
              <w:t>Q572,220.20</w:t>
            </w:r>
          </w:p>
        </w:tc>
      </w:tr>
    </w:tbl>
    <w:p w14:paraId="6E8395BF" w14:textId="7E51FC08" w:rsidR="0032276A" w:rsidRPr="0032276A" w:rsidRDefault="0032276A" w:rsidP="0032276A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TOTAL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32276A">
        <w:rPr>
          <w:rFonts w:ascii="Times New Roman" w:hAnsi="Times New Roman" w:cs="Times New Roman"/>
          <w:sz w:val="32"/>
          <w:szCs w:val="32"/>
        </w:rPr>
        <w:t>572,220.00</w:t>
      </w:r>
    </w:p>
    <w:p w14:paraId="6E785B8C" w14:textId="77777777" w:rsidR="0032276A" w:rsidRDefault="0032276A" w:rsidP="0032276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32276A" w:rsidSect="009410D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D1"/>
    <w:rsid w:val="0032276A"/>
    <w:rsid w:val="004E0C7D"/>
    <w:rsid w:val="0094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F7823"/>
  <w15:chartTrackingRefBased/>
  <w15:docId w15:val="{B8991CF2-DEB8-4D79-98E8-48883F44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10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FINANCIERO</dc:creator>
  <cp:keywords/>
  <dc:description/>
  <cp:lastModifiedBy>FINANCIERO</cp:lastModifiedBy>
  <cp:revision>1</cp:revision>
  <dcterms:created xsi:type="dcterms:W3CDTF">2024-09-20T23:44:00Z</dcterms:created>
  <dcterms:modified xsi:type="dcterms:W3CDTF">2024-09-21T00:10:00Z</dcterms:modified>
</cp:coreProperties>
</file>